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09" w:rsidRDefault="00CD3909">
      <w:pPr>
        <w:rPr>
          <w:rStyle w:val="a3"/>
          <w:rFonts w:ascii="Times New Roman" w:hAnsi="Times New Roman" w:cs="Times New Roman"/>
          <w:color w:val="000080"/>
          <w:sz w:val="24"/>
          <w:szCs w:val="24"/>
        </w:rPr>
      </w:pPr>
    </w:p>
    <w:p w:rsidR="00CD3909" w:rsidRDefault="00CD3909">
      <w:pPr>
        <w:rPr>
          <w:rStyle w:val="a3"/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09-12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9-12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7B" w:rsidRPr="00CD3909" w:rsidRDefault="00CD3909">
      <w:pPr>
        <w:rPr>
          <w:rFonts w:ascii="Times New Roman" w:hAnsi="Times New Roman" w:cs="Times New Roman"/>
          <w:sz w:val="24"/>
          <w:szCs w:val="24"/>
        </w:rPr>
      </w:pPr>
      <w:r w:rsidRPr="00CD3909">
        <w:rPr>
          <w:rStyle w:val="a3"/>
          <w:rFonts w:ascii="Times New Roman" w:hAnsi="Times New Roman" w:cs="Times New Roman"/>
          <w:color w:val="000080"/>
          <w:sz w:val="24"/>
          <w:szCs w:val="24"/>
        </w:rPr>
        <w:t>09 декабря 2024 года</w:t>
      </w:r>
      <w:r w:rsidRPr="00CD3909">
        <w:rPr>
          <w:rFonts w:ascii="Times New Roman" w:hAnsi="Times New Roman" w:cs="Times New Roman"/>
          <w:sz w:val="24"/>
          <w:szCs w:val="24"/>
        </w:rPr>
        <w:t xml:space="preserve">, в нашей школе прошли занятия курса «Разговоры о </w:t>
      </w:r>
      <w:proofErr w:type="gramStart"/>
      <w:r w:rsidRPr="00CD390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CD3909">
        <w:rPr>
          <w:rFonts w:ascii="Times New Roman" w:hAnsi="Times New Roman" w:cs="Times New Roman"/>
          <w:sz w:val="24"/>
          <w:szCs w:val="24"/>
        </w:rPr>
        <w:t xml:space="preserve">». Оно было посвящено особенно важной теме - </w:t>
      </w:r>
      <w:r w:rsidRPr="00CD3909">
        <w:rPr>
          <w:rStyle w:val="a3"/>
          <w:rFonts w:ascii="Times New Roman" w:hAnsi="Times New Roman" w:cs="Times New Roman"/>
          <w:color w:val="000080"/>
          <w:sz w:val="24"/>
          <w:szCs w:val="24"/>
        </w:rPr>
        <w:t>«Дню героев Отечества»</w:t>
      </w:r>
      <w:r w:rsidRPr="00CD3909">
        <w:rPr>
          <w:rFonts w:ascii="Times New Roman" w:hAnsi="Times New Roman" w:cs="Times New Roman"/>
          <w:sz w:val="24"/>
          <w:szCs w:val="24"/>
        </w:rPr>
        <w:t>. 9 декабря — это дата, когда мы выражаем благодарность тем, кто проявил мужество и героизм ради Родины. Этот день установлен Федеральным законом Российской Федерации как дань уважения бесстрашным предкам и современным героям.</w:t>
      </w:r>
      <w:r w:rsidRPr="00CD3909">
        <w:rPr>
          <w:rFonts w:ascii="Times New Roman" w:hAnsi="Times New Roman" w:cs="Times New Roman"/>
          <w:sz w:val="24"/>
          <w:szCs w:val="24"/>
        </w:rPr>
        <w:br/>
        <w:t>На занятии ребята обсудили важность памяти о подвигах, познакомились с подвигами героев СВО, рассказали о подвигах героев.</w:t>
      </w:r>
      <w:r w:rsidRPr="00CD3909">
        <w:rPr>
          <w:rFonts w:ascii="Times New Roman" w:hAnsi="Times New Roman" w:cs="Times New Roman"/>
          <w:sz w:val="24"/>
          <w:szCs w:val="24"/>
        </w:rPr>
        <w:br/>
        <w:t>Разговор завершился размышлением над тем, как долго живёт память о героях и от чего это зависит. Что сможет сделать каждый из нас, чтобы сохранить эту память?</w:t>
      </w:r>
      <w:r w:rsidRPr="00CD3909">
        <w:rPr>
          <w:rFonts w:ascii="Times New Roman" w:hAnsi="Times New Roman" w:cs="Times New Roman"/>
          <w:sz w:val="24"/>
          <w:szCs w:val="24"/>
        </w:rPr>
        <w:br/>
        <w:t>Пусть память о героизме и самопожертвовании живёт в каждом из нас, делая мир лучше!</w:t>
      </w:r>
    </w:p>
    <w:sectPr w:rsidR="0024117B" w:rsidRPr="00CD3909" w:rsidSect="0024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3909"/>
    <w:rsid w:val="0024117B"/>
    <w:rsid w:val="00CD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90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3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2025-01-20T10:22:00Z</dcterms:created>
  <dcterms:modified xsi:type="dcterms:W3CDTF">2025-01-20T10:23:00Z</dcterms:modified>
</cp:coreProperties>
</file>