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5D" w:rsidRPr="00CD27DA" w:rsidRDefault="009B2F5D" w:rsidP="009B2F5D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D27DA">
        <w:rPr>
          <w:rFonts w:eastAsia="Calibri"/>
          <w:b/>
          <w:color w:val="000000"/>
          <w:sz w:val="28"/>
          <w:szCs w:val="28"/>
          <w:lang w:eastAsia="en-US"/>
        </w:rPr>
        <w:t>АДМИНИСТРАЦИЯ ЛИХОСЛАВЛЬСКОГО МУНИЦИПАЛЬНОГО ОКРУГА</w:t>
      </w:r>
      <w:r w:rsidR="003B522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CD27DA">
        <w:rPr>
          <w:rFonts w:eastAsia="Calibri"/>
          <w:b/>
          <w:color w:val="000000"/>
          <w:sz w:val="28"/>
          <w:szCs w:val="28"/>
          <w:lang w:eastAsia="en-US"/>
        </w:rPr>
        <w:t>ТВЕРСКОЙ ОБЛАСТИ</w:t>
      </w:r>
    </w:p>
    <w:p w:rsidR="009B2F5D" w:rsidRPr="003B5229" w:rsidRDefault="009B2F5D" w:rsidP="009B2F5D">
      <w:pPr>
        <w:tabs>
          <w:tab w:val="left" w:pos="5625"/>
        </w:tabs>
        <w:rPr>
          <w:rFonts w:eastAsia="Calibri"/>
          <w:i/>
          <w:color w:val="000000"/>
          <w:lang w:eastAsia="en-US"/>
        </w:rPr>
      </w:pPr>
    </w:p>
    <w:p w:rsidR="009B2F5D" w:rsidRDefault="009B2F5D" w:rsidP="009B2F5D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D27DA">
        <w:rPr>
          <w:rFonts w:eastAsia="Calibri"/>
          <w:b/>
          <w:color w:val="000000"/>
          <w:sz w:val="28"/>
          <w:szCs w:val="28"/>
          <w:lang w:eastAsia="en-US"/>
        </w:rPr>
        <w:t>ПОСТАНОВЛЕНИЕ</w:t>
      </w:r>
    </w:p>
    <w:p w:rsidR="003B5229" w:rsidRPr="00CD27DA" w:rsidRDefault="003B5229" w:rsidP="009B2F5D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19"/>
        <w:gridCol w:w="5086"/>
      </w:tblGrid>
      <w:tr w:rsidR="009B2F5D" w:rsidRPr="00D13B3E" w:rsidTr="003B5229">
        <w:tc>
          <w:tcPr>
            <w:tcW w:w="2508" w:type="pct"/>
            <w:shd w:val="clear" w:color="auto" w:fill="auto"/>
          </w:tcPr>
          <w:p w:rsidR="009B2F5D" w:rsidRPr="00D13B3E" w:rsidRDefault="003B5229" w:rsidP="006A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</w:p>
        </w:tc>
        <w:tc>
          <w:tcPr>
            <w:tcW w:w="2492" w:type="pct"/>
            <w:shd w:val="clear" w:color="auto" w:fill="auto"/>
          </w:tcPr>
          <w:p w:rsidR="009B2F5D" w:rsidRPr="00D13B3E" w:rsidRDefault="009B2F5D" w:rsidP="006A6310">
            <w:pPr>
              <w:jc w:val="right"/>
              <w:rPr>
                <w:sz w:val="28"/>
                <w:szCs w:val="28"/>
              </w:rPr>
            </w:pPr>
            <w:r w:rsidRPr="00D13B3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3B5229">
              <w:rPr>
                <w:sz w:val="28"/>
                <w:szCs w:val="28"/>
              </w:rPr>
              <w:t>234</w:t>
            </w:r>
          </w:p>
        </w:tc>
      </w:tr>
      <w:tr w:rsidR="009B2F5D" w:rsidRPr="00D13B3E" w:rsidTr="003B5229">
        <w:tc>
          <w:tcPr>
            <w:tcW w:w="5000" w:type="pct"/>
            <w:gridSpan w:val="2"/>
            <w:shd w:val="clear" w:color="auto" w:fill="auto"/>
          </w:tcPr>
          <w:p w:rsidR="009B2F5D" w:rsidRPr="00D13B3E" w:rsidRDefault="009B2F5D" w:rsidP="006A6310">
            <w:pPr>
              <w:jc w:val="center"/>
              <w:rPr>
                <w:b/>
                <w:sz w:val="28"/>
                <w:szCs w:val="28"/>
              </w:rPr>
            </w:pPr>
            <w:r w:rsidRPr="00D13B3E">
              <w:rPr>
                <w:sz w:val="28"/>
                <w:szCs w:val="28"/>
              </w:rPr>
              <w:t>г. Лихославль</w:t>
            </w:r>
          </w:p>
        </w:tc>
      </w:tr>
    </w:tbl>
    <w:p w:rsidR="003B5229" w:rsidRDefault="003B5229" w:rsidP="00F617F2">
      <w:pPr>
        <w:jc w:val="center"/>
        <w:outlineLvl w:val="0"/>
        <w:rPr>
          <w:b/>
          <w:color w:val="22272F"/>
          <w:sz w:val="28"/>
          <w:szCs w:val="28"/>
          <w:shd w:val="clear" w:color="auto" w:fill="FFFFFF"/>
        </w:rPr>
      </w:pPr>
    </w:p>
    <w:p w:rsidR="00F617F2" w:rsidRPr="00F1795E" w:rsidRDefault="00F617F2" w:rsidP="00F617F2">
      <w:pPr>
        <w:jc w:val="center"/>
        <w:outlineLvl w:val="0"/>
        <w:rPr>
          <w:b/>
          <w:sz w:val="28"/>
          <w:szCs w:val="28"/>
        </w:rPr>
      </w:pPr>
      <w:r w:rsidRPr="00F1795E">
        <w:rPr>
          <w:b/>
          <w:color w:val="22272F"/>
          <w:sz w:val="28"/>
          <w:szCs w:val="28"/>
          <w:shd w:val="clear" w:color="auto" w:fill="FFFFFF"/>
        </w:rPr>
        <w:t xml:space="preserve">Об установлении </w:t>
      </w:r>
      <w:r>
        <w:rPr>
          <w:b/>
          <w:color w:val="22272F"/>
          <w:sz w:val="28"/>
          <w:szCs w:val="28"/>
          <w:shd w:val="clear" w:color="auto" w:fill="FFFFFF"/>
        </w:rPr>
        <w:t xml:space="preserve">стоимости питания </w:t>
      </w:r>
      <w:r w:rsidRPr="00F1795E">
        <w:rPr>
          <w:b/>
          <w:color w:val="22272F"/>
          <w:sz w:val="28"/>
          <w:szCs w:val="28"/>
          <w:shd w:val="clear" w:color="auto" w:fill="FFFFFF"/>
        </w:rPr>
        <w:t>в муниципальных образовательных организациях, реализующих образовательн</w:t>
      </w:r>
      <w:r>
        <w:rPr>
          <w:b/>
          <w:color w:val="22272F"/>
          <w:sz w:val="28"/>
          <w:szCs w:val="28"/>
          <w:shd w:val="clear" w:color="auto" w:fill="FFFFFF"/>
        </w:rPr>
        <w:t>ые программы</w:t>
      </w:r>
      <w:r w:rsidRPr="00F1795E">
        <w:rPr>
          <w:b/>
          <w:color w:val="22272F"/>
          <w:sz w:val="28"/>
          <w:szCs w:val="28"/>
          <w:shd w:val="clear" w:color="auto" w:fill="FFFFFF"/>
        </w:rPr>
        <w:t xml:space="preserve"> дошкольного образования, расположенных на территории Лихославльского муниципального округа Тверской области</w:t>
      </w:r>
    </w:p>
    <w:p w:rsidR="009B2F5D" w:rsidRPr="00AC6962" w:rsidRDefault="009B2F5D" w:rsidP="009B2F5D">
      <w:pPr>
        <w:ind w:firstLine="567"/>
      </w:pPr>
    </w:p>
    <w:p w:rsidR="009B2F5D" w:rsidRDefault="003B5229" w:rsidP="003B522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B5229"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постановлением Главного государственного санитарного врача Российской Федерации от 27.10.2020 «Об утверждении санитарно - эпидемиологических правил и норм СанПин 2.3/2.4.3590-20 «Санитарно – эпидемиологические требования к организации общественного питания населения»», решением Думы Лихославльского муниципального округа Тверской области от 24.12.2024 № 43/256-1 «О бюджете муниципального образования Лихославльский муниципальный округ Тверской области на 2025 год и на плановый период 2026 и 2027 годов», Администрация Лихославльского муниципального </w:t>
      </w:r>
      <w:r w:rsidR="00F617F2" w:rsidRPr="00987FE0">
        <w:rPr>
          <w:sz w:val="28"/>
          <w:szCs w:val="28"/>
        </w:rPr>
        <w:t>округа Тверской области</w:t>
      </w:r>
      <w:r>
        <w:rPr>
          <w:sz w:val="28"/>
          <w:szCs w:val="28"/>
        </w:rPr>
        <w:t xml:space="preserve"> </w:t>
      </w:r>
      <w:r w:rsidR="009B2F5D" w:rsidRPr="003B5229">
        <w:rPr>
          <w:b/>
          <w:spacing w:val="30"/>
          <w:sz w:val="28"/>
          <w:szCs w:val="28"/>
        </w:rPr>
        <w:t>постановляет:</w:t>
      </w:r>
    </w:p>
    <w:p w:rsidR="009B2F5D" w:rsidRPr="00544942" w:rsidRDefault="009B2F5D" w:rsidP="003B5229">
      <w:pPr>
        <w:ind w:firstLine="709"/>
        <w:jc w:val="both"/>
        <w:rPr>
          <w:sz w:val="28"/>
          <w:szCs w:val="28"/>
        </w:rPr>
      </w:pPr>
      <w:r w:rsidRPr="00D81ACF">
        <w:rPr>
          <w:sz w:val="28"/>
          <w:szCs w:val="28"/>
        </w:rPr>
        <w:t>1.</w:t>
      </w:r>
      <w:r w:rsidRPr="00544942">
        <w:t xml:space="preserve"> </w:t>
      </w:r>
      <w:r w:rsidR="00F617F2" w:rsidRPr="00260AC6">
        <w:rPr>
          <w:sz w:val="28"/>
          <w:szCs w:val="28"/>
        </w:rPr>
        <w:t xml:space="preserve">Установить стоимость питания </w:t>
      </w:r>
      <w:r w:rsidR="00F617F2" w:rsidRPr="00F1795E">
        <w:rPr>
          <w:sz w:val="28"/>
          <w:szCs w:val="28"/>
          <w:shd w:val="clear" w:color="auto" w:fill="FFFFFF"/>
        </w:rPr>
        <w:t xml:space="preserve">в муниципальных образовательных организациях, расположенных на территории Лихославльского </w:t>
      </w:r>
      <w:r w:rsidR="00F617F2" w:rsidRPr="00F47F2A">
        <w:rPr>
          <w:sz w:val="28"/>
          <w:szCs w:val="28"/>
          <w:shd w:val="clear" w:color="auto" w:fill="FFFFFF"/>
        </w:rPr>
        <w:t>муниципального округа Тверской области</w:t>
      </w:r>
      <w:r w:rsidR="00F617F2">
        <w:rPr>
          <w:sz w:val="28"/>
          <w:szCs w:val="28"/>
          <w:shd w:val="clear" w:color="auto" w:fill="FFFFFF"/>
        </w:rPr>
        <w:t>, реализующих образовательные программы</w:t>
      </w:r>
      <w:r w:rsidR="00F617F2" w:rsidRPr="00F1795E">
        <w:rPr>
          <w:sz w:val="28"/>
          <w:szCs w:val="28"/>
          <w:shd w:val="clear" w:color="auto" w:fill="FFFFFF"/>
        </w:rPr>
        <w:t xml:space="preserve"> дошкольного образования (далее – муниципальные образовательные организации)</w:t>
      </w:r>
      <w:r w:rsidR="00F617F2" w:rsidRPr="00260AC6">
        <w:rPr>
          <w:sz w:val="28"/>
          <w:szCs w:val="28"/>
        </w:rPr>
        <w:t xml:space="preserve"> на одного ребёнка в день в размере </w:t>
      </w:r>
      <w:r w:rsidR="00D06BE8" w:rsidRPr="00024132">
        <w:rPr>
          <w:sz w:val="28"/>
          <w:szCs w:val="28"/>
        </w:rPr>
        <w:t>1</w:t>
      </w:r>
      <w:r w:rsidR="00CD619A" w:rsidRPr="00024132">
        <w:rPr>
          <w:sz w:val="28"/>
          <w:szCs w:val="28"/>
        </w:rPr>
        <w:t>2</w:t>
      </w:r>
      <w:r w:rsidR="00DA58F3" w:rsidRPr="00024132">
        <w:rPr>
          <w:sz w:val="28"/>
          <w:szCs w:val="28"/>
        </w:rPr>
        <w:t>5</w:t>
      </w:r>
      <w:r w:rsidR="003B5229">
        <w:rPr>
          <w:sz w:val="28"/>
          <w:szCs w:val="28"/>
        </w:rPr>
        <w:t xml:space="preserve"> (С</w:t>
      </w:r>
      <w:r w:rsidR="00F617F2" w:rsidRPr="00024132">
        <w:rPr>
          <w:sz w:val="28"/>
          <w:szCs w:val="28"/>
        </w:rPr>
        <w:t>то</w:t>
      </w:r>
      <w:r w:rsidR="00CD619A" w:rsidRPr="00024132">
        <w:rPr>
          <w:sz w:val="28"/>
          <w:szCs w:val="28"/>
        </w:rPr>
        <w:t xml:space="preserve"> двадцать</w:t>
      </w:r>
      <w:r w:rsidR="00DA58F3" w:rsidRPr="00024132">
        <w:rPr>
          <w:sz w:val="28"/>
          <w:szCs w:val="28"/>
        </w:rPr>
        <w:t xml:space="preserve"> пять</w:t>
      </w:r>
      <w:r w:rsidR="00F617F2" w:rsidRPr="00024132">
        <w:rPr>
          <w:sz w:val="28"/>
          <w:szCs w:val="28"/>
        </w:rPr>
        <w:t>) рублей,</w:t>
      </w:r>
      <w:r w:rsidR="00D06BE8" w:rsidRPr="00024132">
        <w:rPr>
          <w:sz w:val="28"/>
          <w:szCs w:val="28"/>
        </w:rPr>
        <w:t xml:space="preserve"> в том числе </w:t>
      </w:r>
      <w:r w:rsidR="003B5229" w:rsidRPr="00024132">
        <w:rPr>
          <w:sz w:val="28"/>
          <w:szCs w:val="28"/>
        </w:rPr>
        <w:t xml:space="preserve">33 </w:t>
      </w:r>
      <w:r w:rsidR="003B5229">
        <w:rPr>
          <w:sz w:val="28"/>
          <w:szCs w:val="28"/>
        </w:rPr>
        <w:t xml:space="preserve">(Тридцать три) </w:t>
      </w:r>
      <w:r w:rsidR="003B5229" w:rsidRPr="00024132">
        <w:rPr>
          <w:sz w:val="28"/>
          <w:szCs w:val="28"/>
        </w:rPr>
        <w:t>рубля 91</w:t>
      </w:r>
      <w:r w:rsidR="00DA58F3" w:rsidRPr="00024132">
        <w:rPr>
          <w:sz w:val="28"/>
          <w:szCs w:val="28"/>
        </w:rPr>
        <w:t xml:space="preserve"> копейка</w:t>
      </w:r>
      <w:r w:rsidR="00F617F2" w:rsidRPr="00024132">
        <w:rPr>
          <w:sz w:val="28"/>
          <w:szCs w:val="28"/>
        </w:rPr>
        <w:t xml:space="preserve"> – за счет ср</w:t>
      </w:r>
      <w:r w:rsidR="00F617F2" w:rsidRPr="00CD619A">
        <w:rPr>
          <w:sz w:val="28"/>
          <w:szCs w:val="28"/>
        </w:rPr>
        <w:t>е</w:t>
      </w:r>
      <w:r w:rsidR="00F617F2" w:rsidRPr="00260AC6">
        <w:rPr>
          <w:sz w:val="28"/>
          <w:szCs w:val="28"/>
        </w:rPr>
        <w:t xml:space="preserve">дств </w:t>
      </w:r>
      <w:r w:rsidR="003B5229" w:rsidRPr="00260AC6">
        <w:rPr>
          <w:sz w:val="28"/>
          <w:szCs w:val="28"/>
        </w:rPr>
        <w:t>бюджета</w:t>
      </w:r>
      <w:r w:rsidR="003B5229">
        <w:rPr>
          <w:sz w:val="28"/>
          <w:szCs w:val="28"/>
        </w:rPr>
        <w:t xml:space="preserve"> </w:t>
      </w:r>
      <w:r w:rsidR="003B5229" w:rsidRPr="00260AC6">
        <w:rPr>
          <w:sz w:val="28"/>
          <w:szCs w:val="28"/>
        </w:rPr>
        <w:t>Лихославльского</w:t>
      </w:r>
      <w:r w:rsidR="00F617F2" w:rsidRPr="00260AC6">
        <w:rPr>
          <w:sz w:val="28"/>
          <w:szCs w:val="28"/>
        </w:rPr>
        <w:t xml:space="preserve"> муниципального округа.</w:t>
      </w:r>
    </w:p>
    <w:p w:rsidR="00F617F2" w:rsidRDefault="009B2F5D" w:rsidP="003B522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>2.</w:t>
      </w:r>
      <w:r w:rsidRPr="00544942">
        <w:t xml:space="preserve"> </w:t>
      </w:r>
      <w:r w:rsidR="00FA6AC7">
        <w:rPr>
          <w:sz w:val="28"/>
          <w:szCs w:val="28"/>
        </w:rPr>
        <w:t xml:space="preserve">Управлению </w:t>
      </w:r>
      <w:r w:rsidR="00F617F2" w:rsidRPr="00260AC6">
        <w:rPr>
          <w:sz w:val="28"/>
          <w:szCs w:val="28"/>
        </w:rPr>
        <w:t>образования Админи</w:t>
      </w:r>
      <w:r w:rsidR="00F617F2">
        <w:rPr>
          <w:sz w:val="28"/>
          <w:szCs w:val="28"/>
        </w:rPr>
        <w:t xml:space="preserve">страции Лихославльского </w:t>
      </w:r>
      <w:r w:rsidR="00D5688F" w:rsidRPr="00F83D3F">
        <w:rPr>
          <w:sz w:val="28"/>
          <w:szCs w:val="28"/>
        </w:rPr>
        <w:t>муниципального округа Тверской области</w:t>
      </w:r>
      <w:r w:rsidR="00D5688F">
        <w:rPr>
          <w:sz w:val="28"/>
          <w:szCs w:val="28"/>
        </w:rPr>
        <w:t xml:space="preserve"> </w:t>
      </w:r>
      <w:r w:rsidR="00F617F2" w:rsidRPr="00260AC6">
        <w:rPr>
          <w:sz w:val="28"/>
          <w:szCs w:val="28"/>
        </w:rPr>
        <w:t>(Сысоева Т.А.) осуществлять постоянный мониторинг питания в муниципальных образовательных организациях.</w:t>
      </w:r>
    </w:p>
    <w:p w:rsidR="001806FC" w:rsidRPr="001806FC" w:rsidRDefault="001806FC" w:rsidP="003B522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0AC6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администрации Лихославльского муниципального округа Тверской области </w:t>
      </w:r>
      <w:r w:rsidRPr="00260AC6">
        <w:rPr>
          <w:sz w:val="28"/>
          <w:szCs w:val="28"/>
        </w:rPr>
        <w:t xml:space="preserve">от </w:t>
      </w:r>
      <w:r w:rsidR="00FA6AC7" w:rsidRPr="00DA58F3">
        <w:rPr>
          <w:sz w:val="28"/>
          <w:szCs w:val="28"/>
        </w:rPr>
        <w:t>28.12.2023</w:t>
      </w:r>
      <w:r w:rsidRPr="00DA58F3">
        <w:rPr>
          <w:sz w:val="28"/>
          <w:szCs w:val="28"/>
        </w:rPr>
        <w:t xml:space="preserve"> № </w:t>
      </w:r>
      <w:r w:rsidR="00FA6AC7" w:rsidRPr="00DA58F3">
        <w:rPr>
          <w:sz w:val="28"/>
          <w:szCs w:val="28"/>
        </w:rPr>
        <w:t>227-2</w:t>
      </w:r>
      <w:r w:rsidR="003B436B" w:rsidRPr="00DA58F3">
        <w:rPr>
          <w:sz w:val="28"/>
          <w:szCs w:val="28"/>
        </w:rPr>
        <w:t xml:space="preserve"> </w:t>
      </w:r>
      <w:r w:rsidRPr="00DA58F3">
        <w:rPr>
          <w:sz w:val="28"/>
          <w:szCs w:val="28"/>
        </w:rPr>
        <w:t>«</w:t>
      </w:r>
      <w:r w:rsidRPr="00DA58F3">
        <w:rPr>
          <w:sz w:val="28"/>
          <w:szCs w:val="28"/>
          <w:shd w:val="clear" w:color="auto" w:fill="FFFFFF"/>
        </w:rPr>
        <w:t>Об установлении стоимости питания в муниципальных</w:t>
      </w:r>
      <w:r w:rsidRPr="001806FC">
        <w:rPr>
          <w:color w:val="22272F"/>
          <w:sz w:val="28"/>
          <w:szCs w:val="28"/>
          <w:shd w:val="clear" w:color="auto" w:fill="FFFFFF"/>
        </w:rPr>
        <w:t xml:space="preserve"> образовательных организациях, реализующих образовательные программы дошкольного образования, расположенных на территории Лихославльского муниципального округа Тверской </w:t>
      </w:r>
      <w:r w:rsidR="003B5229" w:rsidRPr="001806FC">
        <w:rPr>
          <w:color w:val="22272F"/>
          <w:sz w:val="28"/>
          <w:szCs w:val="28"/>
          <w:shd w:val="clear" w:color="auto" w:fill="FFFFFF"/>
        </w:rPr>
        <w:t>области</w:t>
      </w:r>
      <w:r w:rsidR="003B5229">
        <w:rPr>
          <w:color w:val="22272F"/>
          <w:sz w:val="28"/>
          <w:szCs w:val="28"/>
          <w:shd w:val="clear" w:color="auto" w:fill="FFFFFF"/>
        </w:rPr>
        <w:t>»</w:t>
      </w:r>
      <w:r w:rsidRPr="001806FC">
        <w:rPr>
          <w:color w:val="22272F"/>
          <w:sz w:val="28"/>
          <w:szCs w:val="28"/>
          <w:shd w:val="clear" w:color="auto" w:fill="FFFFFF"/>
        </w:rPr>
        <w:t>.</w:t>
      </w:r>
    </w:p>
    <w:p w:rsidR="00F617F2" w:rsidRPr="00F1795E" w:rsidRDefault="001806FC" w:rsidP="003B5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2F5D">
        <w:rPr>
          <w:sz w:val="28"/>
          <w:szCs w:val="28"/>
        </w:rPr>
        <w:t xml:space="preserve">. </w:t>
      </w:r>
      <w:r w:rsidR="00F617F2" w:rsidRPr="00F1795E">
        <w:rPr>
          <w:sz w:val="28"/>
          <w:szCs w:val="28"/>
        </w:rPr>
        <w:t>Контроль за исполнением настоящего постановления</w:t>
      </w:r>
      <w:r w:rsidR="001E20B0">
        <w:rPr>
          <w:sz w:val="28"/>
          <w:szCs w:val="28"/>
        </w:rPr>
        <w:t xml:space="preserve"> возложить на заместителя Главы</w:t>
      </w:r>
      <w:r w:rsidR="00061303">
        <w:rPr>
          <w:sz w:val="28"/>
          <w:szCs w:val="28"/>
        </w:rPr>
        <w:t xml:space="preserve"> Администрации</w:t>
      </w:r>
      <w:r w:rsidR="001E20B0">
        <w:rPr>
          <w:sz w:val="28"/>
          <w:szCs w:val="28"/>
        </w:rPr>
        <w:t xml:space="preserve"> Лихославльского муниципального округа по социальным вопросам</w:t>
      </w:r>
      <w:r w:rsidR="00340DAA">
        <w:rPr>
          <w:sz w:val="28"/>
          <w:szCs w:val="28"/>
        </w:rPr>
        <w:t xml:space="preserve"> </w:t>
      </w:r>
      <w:r w:rsidR="004F5DA7">
        <w:rPr>
          <w:sz w:val="28"/>
          <w:szCs w:val="28"/>
        </w:rPr>
        <w:t>О.Б.</w:t>
      </w:r>
      <w:r w:rsidR="00340DAA">
        <w:rPr>
          <w:sz w:val="28"/>
          <w:szCs w:val="28"/>
        </w:rPr>
        <w:t>Гр</w:t>
      </w:r>
      <w:r w:rsidR="004F5DA7">
        <w:rPr>
          <w:sz w:val="28"/>
          <w:szCs w:val="28"/>
        </w:rPr>
        <w:t>омову.</w:t>
      </w:r>
    </w:p>
    <w:p w:rsidR="00A96F99" w:rsidRDefault="001806FC" w:rsidP="003B52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9B2F5D">
        <w:rPr>
          <w:sz w:val="28"/>
          <w:szCs w:val="28"/>
        </w:rPr>
        <w:t xml:space="preserve">. </w:t>
      </w:r>
      <w:r w:rsidR="00A96F99" w:rsidRPr="00F1795E">
        <w:rPr>
          <w:sz w:val="28"/>
          <w:szCs w:val="28"/>
        </w:rPr>
        <w:t xml:space="preserve">Настоящее постановление вступает в силу </w:t>
      </w:r>
      <w:r w:rsidR="00FA6AC7">
        <w:rPr>
          <w:sz w:val="28"/>
          <w:szCs w:val="28"/>
        </w:rPr>
        <w:t>с 01.01.2025</w:t>
      </w:r>
      <w:r w:rsidR="00A96F99">
        <w:rPr>
          <w:sz w:val="28"/>
          <w:szCs w:val="28"/>
        </w:rPr>
        <w:t xml:space="preserve">, </w:t>
      </w:r>
      <w:r w:rsidR="00A96F99" w:rsidRPr="00F1795E">
        <w:rPr>
          <w:sz w:val="28"/>
          <w:szCs w:val="28"/>
        </w:rPr>
        <w:t xml:space="preserve">подлежит </w:t>
      </w:r>
      <w:r w:rsidR="00A96F99">
        <w:rPr>
          <w:sz w:val="28"/>
          <w:szCs w:val="28"/>
        </w:rPr>
        <w:t xml:space="preserve">официальному опубликованию </w:t>
      </w:r>
      <w:r w:rsidR="00A96F99" w:rsidRPr="004D4BD9">
        <w:rPr>
          <w:rFonts w:eastAsia="Calibri"/>
          <w:sz w:val="28"/>
          <w:szCs w:val="28"/>
          <w:lang w:eastAsia="zh-CN"/>
        </w:rPr>
        <w:t>в газете «Наша жизнь» и размещению на официальном сайте Лихославльского муниципального округа</w:t>
      </w:r>
      <w:r w:rsidR="00A96F99">
        <w:rPr>
          <w:rFonts w:eastAsia="Calibri"/>
          <w:sz w:val="28"/>
          <w:szCs w:val="28"/>
          <w:lang w:eastAsia="zh-CN"/>
        </w:rPr>
        <w:t xml:space="preserve"> в сети </w:t>
      </w:r>
      <w:r w:rsidR="00A96F99" w:rsidRPr="004D4BD9">
        <w:rPr>
          <w:rFonts w:eastAsia="Calibri"/>
          <w:sz w:val="28"/>
          <w:szCs w:val="28"/>
          <w:lang w:eastAsia="zh-CN"/>
        </w:rPr>
        <w:t>Интернет.</w:t>
      </w:r>
    </w:p>
    <w:p w:rsidR="003B5229" w:rsidRDefault="003B5229" w:rsidP="003B52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3"/>
        <w:gridCol w:w="4682"/>
      </w:tblGrid>
      <w:tr w:rsidR="003B5229" w:rsidRPr="003B5229" w:rsidTr="00EE446D">
        <w:tc>
          <w:tcPr>
            <w:tcW w:w="5523" w:type="dxa"/>
            <w:shd w:val="clear" w:color="auto" w:fill="auto"/>
          </w:tcPr>
          <w:p w:rsidR="003B5229" w:rsidRPr="003B5229" w:rsidRDefault="003B5229" w:rsidP="003B52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3B5229">
              <w:rPr>
                <w:color w:val="000000"/>
                <w:sz w:val="28"/>
                <w:szCs w:val="28"/>
              </w:rPr>
              <w:t xml:space="preserve">Глава Лихославльского </w:t>
            </w:r>
          </w:p>
          <w:p w:rsidR="003B5229" w:rsidRPr="003B5229" w:rsidRDefault="003B5229" w:rsidP="003B52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B5229">
              <w:rPr>
                <w:color w:val="000000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4682" w:type="dxa"/>
            <w:shd w:val="clear" w:color="auto" w:fill="auto"/>
            <w:vAlign w:val="bottom"/>
          </w:tcPr>
          <w:p w:rsidR="003B5229" w:rsidRPr="003B5229" w:rsidRDefault="003B5229" w:rsidP="003B52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B5229">
              <w:rPr>
                <w:color w:val="000000"/>
                <w:sz w:val="28"/>
                <w:szCs w:val="28"/>
              </w:rPr>
              <w:t>Н.Н. Виноградова</w:t>
            </w:r>
          </w:p>
        </w:tc>
      </w:tr>
    </w:tbl>
    <w:p w:rsidR="009B2F5D" w:rsidRDefault="009B2F5D" w:rsidP="003B5229">
      <w:pPr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</w:p>
    <w:sectPr w:rsidR="009B2F5D" w:rsidSect="00EE446D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5D"/>
    <w:rsid w:val="00024132"/>
    <w:rsid w:val="00061303"/>
    <w:rsid w:val="000C02E3"/>
    <w:rsid w:val="000C1ECE"/>
    <w:rsid w:val="000C2AB5"/>
    <w:rsid w:val="00104A2C"/>
    <w:rsid w:val="001806FC"/>
    <w:rsid w:val="00180908"/>
    <w:rsid w:val="001E20B0"/>
    <w:rsid w:val="0028291D"/>
    <w:rsid w:val="00315511"/>
    <w:rsid w:val="00340DAA"/>
    <w:rsid w:val="003500C7"/>
    <w:rsid w:val="003B436B"/>
    <w:rsid w:val="003B5229"/>
    <w:rsid w:val="00465D2B"/>
    <w:rsid w:val="004F5DA7"/>
    <w:rsid w:val="0050213D"/>
    <w:rsid w:val="005063F6"/>
    <w:rsid w:val="00537DAE"/>
    <w:rsid w:val="00550179"/>
    <w:rsid w:val="0065321F"/>
    <w:rsid w:val="007C2E97"/>
    <w:rsid w:val="007C4ED1"/>
    <w:rsid w:val="00865D63"/>
    <w:rsid w:val="0087226B"/>
    <w:rsid w:val="008C34D2"/>
    <w:rsid w:val="008E3D36"/>
    <w:rsid w:val="00941622"/>
    <w:rsid w:val="0094507D"/>
    <w:rsid w:val="009B2F5D"/>
    <w:rsid w:val="009B305E"/>
    <w:rsid w:val="00A641BC"/>
    <w:rsid w:val="00A96F99"/>
    <w:rsid w:val="00B42791"/>
    <w:rsid w:val="00C607AE"/>
    <w:rsid w:val="00C7136C"/>
    <w:rsid w:val="00CA079D"/>
    <w:rsid w:val="00CD619A"/>
    <w:rsid w:val="00CE17B6"/>
    <w:rsid w:val="00CF5C61"/>
    <w:rsid w:val="00D06BE8"/>
    <w:rsid w:val="00D5688F"/>
    <w:rsid w:val="00DA58F3"/>
    <w:rsid w:val="00E27046"/>
    <w:rsid w:val="00E4644B"/>
    <w:rsid w:val="00E466E6"/>
    <w:rsid w:val="00ED7FBC"/>
    <w:rsid w:val="00EE37EA"/>
    <w:rsid w:val="00EE446D"/>
    <w:rsid w:val="00F47F2A"/>
    <w:rsid w:val="00F617F2"/>
    <w:rsid w:val="00F83D3F"/>
    <w:rsid w:val="00FA6AC7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05F31-CDDF-477B-A237-0CE63420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3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2024-12-25T06:50:00Z</cp:lastPrinted>
  <dcterms:created xsi:type="dcterms:W3CDTF">2024-12-28T13:00:00Z</dcterms:created>
  <dcterms:modified xsi:type="dcterms:W3CDTF">2024-12-28T13:00:00Z</dcterms:modified>
</cp:coreProperties>
</file>