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48" w:rsidRDefault="007306B3">
      <w:pPr>
        <w:spacing w:after="0" w:line="240" w:lineRule="auto"/>
        <w:ind w:firstLine="851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У</w:t>
      </w:r>
      <w:r>
        <w:rPr>
          <w:rFonts w:ascii="Tinos" w:hAnsi="Tinos" w:cs="Times New Roman"/>
          <w:sz w:val="28"/>
          <w:szCs w:val="28"/>
        </w:rPr>
        <w:t xml:space="preserve">важаемые жители </w:t>
      </w:r>
      <w:proofErr w:type="spellStart"/>
      <w:r>
        <w:rPr>
          <w:rFonts w:ascii="Tinos" w:hAnsi="Tinos" w:cs="Times New Roman"/>
          <w:sz w:val="28"/>
          <w:szCs w:val="28"/>
        </w:rPr>
        <w:t>Лихославльского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муниципального округа!</w:t>
      </w:r>
    </w:p>
    <w:p w:rsidR="00B56748" w:rsidRDefault="00B56748">
      <w:pPr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B56748" w:rsidRDefault="007306B3">
      <w:pPr>
        <w:spacing w:after="0" w:line="240" w:lineRule="auto"/>
        <w:ind w:firstLine="851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 xml:space="preserve">Согласно </w:t>
      </w:r>
      <w:r>
        <w:rPr>
          <w:rFonts w:ascii="Tinos" w:hAnsi="Tinos" w:cs="Times New Roman"/>
          <w:sz w:val="28"/>
          <w:szCs w:val="28"/>
        </w:rPr>
        <w:t>п</w:t>
      </w:r>
      <w:r>
        <w:rPr>
          <w:rFonts w:ascii="Tinos" w:hAnsi="Tinos" w:cs="Times New Roman"/>
          <w:sz w:val="28"/>
          <w:szCs w:val="28"/>
        </w:rPr>
        <w:t>остановлени</w:t>
      </w:r>
      <w:r>
        <w:rPr>
          <w:rFonts w:ascii="Tinos" w:hAnsi="Tinos" w:cs="Times New Roman"/>
          <w:sz w:val="28"/>
          <w:szCs w:val="28"/>
        </w:rPr>
        <w:t>ю</w:t>
      </w:r>
      <w:r>
        <w:rPr>
          <w:rFonts w:ascii="Tinos" w:hAnsi="Tinos" w:cs="Times New Roman"/>
          <w:sz w:val="28"/>
          <w:szCs w:val="28"/>
        </w:rPr>
        <w:t xml:space="preserve"> Правительства Тверской области № 299-пп от 20.06.2023 года «Об установлении особого противопожарного режима на территории Тверской области» был установлен особый противопожарный на территории Тверской области на период с 21 июня по 31 августа 2023 года.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В</w:t>
      </w:r>
      <w:r>
        <w:rPr>
          <w:rFonts w:ascii="Tinos" w:hAnsi="Tinos" w:cs="Times New Roman"/>
          <w:sz w:val="28"/>
          <w:szCs w:val="28"/>
        </w:rPr>
        <w:t xml:space="preserve"> связи с этим Главное управление МЧС России по Тверской области просит каждого гражданина, находящегося на территории области: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воздержаться от посещения лесов, торфяных месторождений;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разводить костры только в отведенных для этого местах на своих садов</w:t>
      </w:r>
      <w:r>
        <w:rPr>
          <w:rFonts w:ascii="Tinos" w:hAnsi="Tinos" w:cs="Times New Roman"/>
          <w:sz w:val="28"/>
          <w:szCs w:val="28"/>
        </w:rPr>
        <w:t>ых и придомовых участках строго в соответствии с Правилами противопожарного режима;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не допускать купания в местах с необорудованными пляжами;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не оставлять детей без присмотра;</w:t>
      </w:r>
    </w:p>
    <w:p w:rsidR="00B56748" w:rsidRDefault="00730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При разведении костров помнить, что разведение открытого огня на землях запа</w:t>
      </w:r>
      <w:r>
        <w:rPr>
          <w:rFonts w:ascii="Tinos" w:hAnsi="Tinos" w:cs="Times New Roman"/>
          <w:sz w:val="28"/>
          <w:szCs w:val="28"/>
        </w:rPr>
        <w:t>са, землях общего пользования в населенных пунктах, лесах, торфяных месторождениях, охот угодьях, берегах водоемов СТРОГО ЗАПРЕЩЕНО!</w:t>
      </w:r>
    </w:p>
    <w:p w:rsidR="00B56748" w:rsidRDefault="007306B3">
      <w:pPr>
        <w:spacing w:after="0" w:line="240" w:lineRule="auto"/>
        <w:ind w:firstLine="851"/>
        <w:jc w:val="both"/>
        <w:rPr>
          <w:rFonts w:ascii="Tinos" w:hAnsi="Tinos"/>
        </w:rPr>
      </w:pPr>
      <w:proofErr w:type="gramStart"/>
      <w:r>
        <w:rPr>
          <w:rFonts w:ascii="Tinos" w:hAnsi="Tinos" w:cs="Times New Roman"/>
          <w:sz w:val="28"/>
          <w:szCs w:val="28"/>
        </w:rPr>
        <w:t>При</w:t>
      </w:r>
      <w:proofErr w:type="gramEnd"/>
      <w:r>
        <w:rPr>
          <w:rFonts w:ascii="Tinos" w:hAnsi="Tinos" w:cs="Times New Roman"/>
          <w:sz w:val="28"/>
          <w:szCs w:val="28"/>
        </w:rPr>
        <w:t xml:space="preserve"> </w:t>
      </w:r>
      <w:proofErr w:type="gramStart"/>
      <w:r>
        <w:rPr>
          <w:rFonts w:ascii="Tinos" w:hAnsi="Tinos" w:cs="Times New Roman"/>
          <w:sz w:val="28"/>
          <w:szCs w:val="28"/>
        </w:rPr>
        <w:t>разведение</w:t>
      </w:r>
      <w:proofErr w:type="gramEnd"/>
      <w:r>
        <w:rPr>
          <w:rFonts w:ascii="Tinos" w:hAnsi="Tinos" w:cs="Times New Roman"/>
          <w:sz w:val="28"/>
          <w:szCs w:val="28"/>
        </w:rPr>
        <w:t xml:space="preserve"> открытого огня на придомовой территории в частном секторе, садовых участках знать следующее:</w:t>
      </w:r>
    </w:p>
    <w:p w:rsidR="00B56748" w:rsidRDefault="007306B3">
      <w:pPr>
        <w:pStyle w:val="a4"/>
        <w:spacing w:after="0" w:line="240" w:lineRule="auto"/>
        <w:ind w:firstLine="851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1. место исполь</w:t>
      </w: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 xml:space="preserve">зования открытого огня должно быть выполнено в виде котлована (ямы, рва) не менее чем 0,3 метра глубиной и не более 1 метра </w:t>
      </w:r>
      <w:proofErr w:type="gramStart"/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диаметре или площадки с прочно установленной на ней металлической емкостью (например, бочка, бак, мангал) или емкостью, выполненно</w:t>
      </w: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proofErr w:type="gramEnd"/>
    </w:p>
    <w:p w:rsidR="00B56748" w:rsidRDefault="007306B3">
      <w:pPr>
        <w:pStyle w:val="a4"/>
        <w:spacing w:after="0" w:line="240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2. место использования открытого огня должно располагаться на расстоянии не менее 50</w:t>
      </w:r>
      <w:r>
        <w:rPr>
          <w:rFonts w:ascii="Tinos" w:hAnsi="Tinos"/>
          <w:sz w:val="28"/>
          <w:szCs w:val="28"/>
        </w:rPr>
        <w:t xml:space="preserve">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</w:t>
      </w:r>
      <w:r>
        <w:rPr>
          <w:rFonts w:ascii="Tinos" w:hAnsi="Tinos"/>
          <w:sz w:val="28"/>
          <w:szCs w:val="28"/>
        </w:rPr>
        <w:t xml:space="preserve">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</w:t>
      </w:r>
      <w:r>
        <w:rPr>
          <w:rFonts w:ascii="Tinos" w:hAnsi="Tinos"/>
          <w:sz w:val="28"/>
          <w:szCs w:val="28"/>
        </w:rPr>
        <w:t>полагаться на расстоянии не менее 15 метров до зданий, сооружений и иных построек;</w:t>
      </w:r>
    </w:p>
    <w:p w:rsidR="00B56748" w:rsidRDefault="007306B3">
      <w:pPr>
        <w:pStyle w:val="a4"/>
        <w:spacing w:after="0" w:line="240" w:lineRule="auto"/>
        <w:ind w:firstLine="54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3.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</w:t>
      </w:r>
      <w:r>
        <w:rPr>
          <w:rFonts w:ascii="Tinos" w:hAnsi="Tinos"/>
          <w:sz w:val="28"/>
          <w:szCs w:val="28"/>
        </w:rPr>
        <w:t>горючих материалов и отделена противопожарной минерализованной полосой шириной не менее 0,4 метра;</w:t>
      </w:r>
    </w:p>
    <w:p w:rsidR="00B56748" w:rsidRDefault="007306B3">
      <w:pPr>
        <w:pStyle w:val="a4"/>
        <w:spacing w:after="0" w:line="240" w:lineRule="auto"/>
        <w:ind w:firstLine="54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4.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</w:t>
      </w:r>
      <w:r>
        <w:rPr>
          <w:rFonts w:ascii="Tinos" w:hAnsi="Tinos"/>
          <w:color w:val="000000"/>
          <w:sz w:val="28"/>
          <w:szCs w:val="28"/>
        </w:rPr>
        <w:t>ством связи для вызова подразделения пожарной охраны.</w:t>
      </w:r>
    </w:p>
    <w:p w:rsidR="00B56748" w:rsidRDefault="007306B3">
      <w:pPr>
        <w:pStyle w:val="a4"/>
        <w:spacing w:after="0" w:line="240" w:lineRule="auto"/>
        <w:ind w:firstLine="540"/>
        <w:jc w:val="both"/>
        <w:rPr>
          <w:rFonts w:ascii="Tinos" w:hAnsi="Tinos"/>
        </w:rPr>
      </w:pP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 xml:space="preserve">Помните за нарушения требований пожарной безопасности, в том числе с последующим возникновением пожара, предусмотрена не только </w:t>
      </w: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lastRenderedPageBreak/>
        <w:t>административная ответственность в виде штрафа в размере до 800 тысяч рубл</w:t>
      </w: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ей, но и уголовная ответственность с ограничением свободы до 10 лет!</w:t>
      </w:r>
    </w:p>
    <w:p w:rsidR="00B56748" w:rsidRDefault="007306B3">
      <w:pPr>
        <w:spacing w:after="0" w:line="240" w:lineRule="auto"/>
        <w:ind w:firstLine="851"/>
        <w:jc w:val="both"/>
        <w:rPr>
          <w:rFonts w:ascii="Tinos" w:hAnsi="Tinos"/>
        </w:rPr>
      </w:pP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 xml:space="preserve">Не оставляйте детей без присмотра, особенно возле открытого огня на своих участках и на водоемах и при купании! При купании используйте исправные надувные жилеты, нарукавники, матрасы, </w:t>
      </w: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круги.</w:t>
      </w:r>
    </w:p>
    <w:p w:rsidR="00B56748" w:rsidRDefault="00B56748">
      <w:pPr>
        <w:spacing w:after="0" w:line="240" w:lineRule="auto"/>
        <w:ind w:firstLine="851"/>
        <w:jc w:val="both"/>
        <w:rPr>
          <w:rFonts w:cs="Times New Roman"/>
          <w:color w:val="000000"/>
          <w:sz w:val="28"/>
          <w:szCs w:val="28"/>
          <w:highlight w:val="white"/>
        </w:rPr>
      </w:pPr>
    </w:p>
    <w:p w:rsidR="00B56748" w:rsidRDefault="007306B3">
      <w:pPr>
        <w:spacing w:after="0" w:line="240" w:lineRule="auto"/>
        <w:ind w:firstLine="851"/>
        <w:jc w:val="both"/>
        <w:rPr>
          <w:rFonts w:ascii="Tinos" w:hAnsi="Tinos"/>
        </w:rPr>
      </w:pPr>
      <w:r>
        <w:rPr>
          <w:rFonts w:ascii="Tinos" w:hAnsi="Tinos" w:cs="Times New Roman"/>
          <w:color w:val="000000"/>
          <w:sz w:val="28"/>
          <w:szCs w:val="28"/>
          <w:shd w:val="clear" w:color="auto" w:fill="FFFFFF"/>
        </w:rPr>
        <w:t>Единый телефон спасения 112! Телефон вызова пожарной охраны 101! Телефон доверия Главного управления МЧС России по Тверской области 8 (4822) 39-99-99.</w:t>
      </w:r>
    </w:p>
    <w:sectPr w:rsidR="00B56748">
      <w:pgSz w:w="11906" w:h="16838"/>
      <w:pgMar w:top="567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48"/>
    <w:rsid w:val="007306B3"/>
    <w:rsid w:val="00B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2023-07-25T06:29:00Z</dcterms:created>
  <dcterms:modified xsi:type="dcterms:W3CDTF">2023-07-25T06:29:00Z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